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8EAF" w14:textId="77777777" w:rsidR="00D870BB" w:rsidRDefault="00927198" w:rsidP="006A1F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2719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Guidelines for Papers</w:t>
      </w:r>
    </w:p>
    <w:p w14:paraId="3EA5903D" w14:textId="77777777" w:rsidR="00927198" w:rsidRDefault="00927198" w:rsidP="006847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General Guidelines</w:t>
      </w:r>
    </w:p>
    <w:p w14:paraId="709B44A1" w14:textId="77777777" w:rsidR="00927198" w:rsidRPr="00684784" w:rsidRDefault="00927198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784">
        <w:rPr>
          <w:rFonts w:ascii="Times New Roman" w:hAnsi="Times New Roman" w:cs="Times New Roman"/>
          <w:sz w:val="24"/>
          <w:szCs w:val="24"/>
          <w:lang w:val="en-US"/>
        </w:rPr>
        <w:t>Page Size: A4 (21 CM X 29.7 CM)</w:t>
      </w:r>
    </w:p>
    <w:p w14:paraId="0FA4D7D7" w14:textId="77777777" w:rsidR="00927198" w:rsidRPr="00684784" w:rsidRDefault="00927198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784">
        <w:rPr>
          <w:rFonts w:ascii="Times New Roman" w:hAnsi="Times New Roman" w:cs="Times New Roman"/>
          <w:sz w:val="24"/>
          <w:szCs w:val="24"/>
          <w:lang w:val="en-US"/>
        </w:rPr>
        <w:t>Columns: Single</w:t>
      </w:r>
    </w:p>
    <w:p w14:paraId="41F9169E" w14:textId="77777777" w:rsidR="00927198" w:rsidRPr="00684784" w:rsidRDefault="006A1F41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Margins:  Left 1.5",</w:t>
      </w:r>
      <w:r w:rsidR="00927198" w:rsidRPr="00684784">
        <w:rPr>
          <w:rFonts w:ascii="Times New Roman" w:hAnsi="Times New Roman" w:cs="Times New Roman"/>
          <w:sz w:val="24"/>
          <w:szCs w:val="24"/>
          <w:lang w:val="en-US"/>
        </w:rPr>
        <w:t xml:space="preserve"> Right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1", Bottom </w:t>
      </w:r>
      <w:r w:rsidRPr="006A1F41">
        <w:rPr>
          <w:rFonts w:ascii="Times New Roman" w:hAnsi="Times New Roman" w:cs="Times New Roman"/>
          <w:sz w:val="24"/>
          <w:szCs w:val="24"/>
          <w:lang w:val="en-US"/>
        </w:rPr>
        <w:t>1",</w:t>
      </w:r>
      <w:r w:rsidR="00927198" w:rsidRPr="00684784">
        <w:rPr>
          <w:rFonts w:ascii="Times New Roman" w:hAnsi="Times New Roman" w:cs="Times New Roman"/>
          <w:sz w:val="24"/>
          <w:szCs w:val="24"/>
          <w:lang w:val="en-US"/>
        </w:rPr>
        <w:t xml:space="preserve"> Top</w:t>
      </w:r>
      <w:r>
        <w:rPr>
          <w:rFonts w:ascii="Times New Roman" w:hAnsi="Times New Roman" w:cs="Times New Roman"/>
          <w:sz w:val="24"/>
          <w:szCs w:val="24"/>
          <w:lang w:val="en-US"/>
        </w:rPr>
        <w:t>1"</w:t>
      </w:r>
    </w:p>
    <w:p w14:paraId="0BE57821" w14:textId="77777777" w:rsidR="00927198" w:rsidRPr="00684784" w:rsidRDefault="00927198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784">
        <w:rPr>
          <w:rFonts w:ascii="Times New Roman" w:hAnsi="Times New Roman" w:cs="Times New Roman"/>
          <w:sz w:val="24"/>
          <w:szCs w:val="24"/>
          <w:lang w:val="en-US"/>
        </w:rPr>
        <w:t>Line Spacing: 1.5</w:t>
      </w:r>
    </w:p>
    <w:p w14:paraId="7D3E3D76" w14:textId="77777777" w:rsidR="00927198" w:rsidRPr="00684784" w:rsidRDefault="00927198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784">
        <w:rPr>
          <w:rFonts w:ascii="Times New Roman" w:hAnsi="Times New Roman" w:cs="Times New Roman"/>
          <w:sz w:val="24"/>
          <w:szCs w:val="24"/>
          <w:lang w:val="en-US"/>
        </w:rPr>
        <w:t xml:space="preserve">Alignment: Justified </w:t>
      </w:r>
    </w:p>
    <w:p w14:paraId="57C8CFE7" w14:textId="77777777" w:rsidR="00927198" w:rsidRDefault="00927198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4784">
        <w:rPr>
          <w:rFonts w:ascii="Times New Roman" w:hAnsi="Times New Roman" w:cs="Times New Roman"/>
          <w:sz w:val="24"/>
          <w:szCs w:val="24"/>
          <w:lang w:val="en-US"/>
        </w:rPr>
        <w:t>Font: Times New Roman</w:t>
      </w:r>
    </w:p>
    <w:p w14:paraId="4DDCAA75" w14:textId="77777777" w:rsidR="005378B8" w:rsidRDefault="006A1F41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Words – Maximum 6000 words</w:t>
      </w:r>
    </w:p>
    <w:p w14:paraId="258426AB" w14:textId="77777777" w:rsidR="00695A1F" w:rsidRPr="005378B8" w:rsidRDefault="00695A1F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5A1F">
        <w:rPr>
          <w:rFonts w:ascii="Times New Roman" w:hAnsi="Times New Roman" w:cs="Times New Roman"/>
          <w:sz w:val="24"/>
          <w:szCs w:val="24"/>
          <w:lang w:val="en-US"/>
        </w:rPr>
        <w:t xml:space="preserve">The second paragraph and the subsequent paragraphs under </w:t>
      </w:r>
      <w:r w:rsidR="006A1F41" w:rsidRPr="00695A1F">
        <w:rPr>
          <w:rFonts w:ascii="Times New Roman" w:hAnsi="Times New Roman" w:cs="Times New Roman"/>
          <w:sz w:val="24"/>
          <w:szCs w:val="24"/>
          <w:lang w:val="en-US"/>
        </w:rPr>
        <w:t>each new</w:t>
      </w:r>
      <w:r w:rsidRPr="00695A1F">
        <w:rPr>
          <w:rFonts w:ascii="Times New Roman" w:hAnsi="Times New Roman" w:cs="Times New Roman"/>
          <w:sz w:val="24"/>
          <w:szCs w:val="24"/>
          <w:lang w:val="en-US"/>
        </w:rPr>
        <w:t xml:space="preserve"> heading should start with the indentation.</w:t>
      </w:r>
    </w:p>
    <w:p w14:paraId="59CC31A1" w14:textId="77777777" w:rsidR="00684784" w:rsidRDefault="0099413F" w:rsidP="00DF0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Paper should </w:t>
      </w:r>
      <w:r w:rsidR="00684784">
        <w:rPr>
          <w:rFonts w:ascii="Times New Roman" w:hAnsi="Times New Roman" w:cs="Times New Roman"/>
          <w:sz w:val="24"/>
          <w:szCs w:val="24"/>
          <w:lang w:val="en-US"/>
        </w:rPr>
        <w:t>include sections of Abstract, Introduction,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Previous Literature, Methodology</w:t>
      </w:r>
      <w:r w:rsidR="00684784">
        <w:rPr>
          <w:rFonts w:ascii="Times New Roman" w:hAnsi="Times New Roman" w:cs="Times New Roman"/>
          <w:sz w:val="24"/>
          <w:szCs w:val="24"/>
          <w:lang w:val="en-US"/>
        </w:rPr>
        <w:t>, Results and Discussion, Conclusion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policy recommendations, if any;</w:t>
      </w:r>
      <w:r w:rsidR="00684784">
        <w:rPr>
          <w:rFonts w:ascii="Times New Roman" w:hAnsi="Times New Roman" w:cs="Times New Roman"/>
          <w:sz w:val="24"/>
          <w:szCs w:val="24"/>
          <w:lang w:val="en-US"/>
        </w:rPr>
        <w:t xml:space="preserve"> and Reference list</w:t>
      </w:r>
    </w:p>
    <w:p w14:paraId="73945492" w14:textId="70F07CBD" w:rsidR="00684784" w:rsidRPr="00684784" w:rsidRDefault="00684784" w:rsidP="006847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7D59A1" w14:textId="77777777" w:rsidR="00927198" w:rsidRPr="00684784" w:rsidRDefault="00927198" w:rsidP="0068478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E4413E" w14:textId="77777777" w:rsidR="00927198" w:rsidRDefault="00927198" w:rsidP="006847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A7B380" w14:textId="77777777" w:rsidR="00927198" w:rsidRDefault="00927198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9E1662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CD821E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05B4E9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1F9F35C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CF9EA68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A29DC1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8AC642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4BE191" w14:textId="77777777" w:rsidR="00B92B5B" w:rsidRDefault="00B92B5B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3196B25" w14:textId="77777777" w:rsidR="00B92B5B" w:rsidRDefault="00B92B5B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1301A78" w14:textId="77777777" w:rsidR="00B92B5B" w:rsidRDefault="00B92B5B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5E4C750" w14:textId="77777777" w:rsidR="00684784" w:rsidRDefault="00684784" w:rsidP="00684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4BF3348" w14:textId="77777777" w:rsidR="00684784" w:rsidRDefault="00684784" w:rsidP="006847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1F4E96" w14:textId="77777777" w:rsidR="00684784" w:rsidRDefault="00684784" w:rsidP="006847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16AD07" w14:textId="77777777" w:rsidR="00684784" w:rsidRDefault="00684784" w:rsidP="0068478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F8CBE5" w14:textId="77777777" w:rsidR="00684784" w:rsidRDefault="00684784" w:rsidP="004179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478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TITLE OF THE PAPER (14pt, BOLD, CENTERED, UPPER CASE)</w:t>
      </w:r>
    </w:p>
    <w:p w14:paraId="0DB2EEAE" w14:textId="77777777" w:rsidR="00684784" w:rsidRDefault="00684784" w:rsidP="00684784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684784">
        <w:rPr>
          <w:rFonts w:ascii="Times New Roman" w:hAnsi="Times New Roman" w:cs="Times New Roman"/>
          <w:lang w:val="en-US"/>
        </w:rPr>
        <w:t>Wijethunga AWGCN</w:t>
      </w:r>
      <w:r w:rsidRPr="00684784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684784">
        <w:rPr>
          <w:rFonts w:ascii="Times New Roman" w:hAnsi="Times New Roman" w:cs="Times New Roman"/>
          <w:lang w:val="en-US"/>
        </w:rPr>
        <w:t>&amp; Dayaratne DAI</w:t>
      </w:r>
      <w:r w:rsidRPr="00684784">
        <w:rPr>
          <w:rFonts w:ascii="Times New Roman" w:hAnsi="Times New Roman" w:cs="Times New Roman"/>
          <w:vertAlign w:val="superscript"/>
          <w:lang w:val="en-US"/>
        </w:rPr>
        <w:t>2</w:t>
      </w:r>
      <w:r w:rsidRPr="00684784">
        <w:rPr>
          <w:rFonts w:ascii="Times New Roman" w:hAnsi="Times New Roman" w:cs="Times New Roman"/>
          <w:lang w:val="en-US"/>
        </w:rPr>
        <w:t xml:space="preserve"> (11pt, Centered)</w:t>
      </w:r>
    </w:p>
    <w:p w14:paraId="247B3E90" w14:textId="77777777" w:rsidR="00684784" w:rsidRPr="00684784" w:rsidRDefault="00684784" w:rsidP="00684784">
      <w:pPr>
        <w:spacing w:after="0"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684784">
        <w:rPr>
          <w:rFonts w:ascii="Times New Roman" w:hAnsi="Times New Roman" w:cs="Times New Roman"/>
          <w:i/>
          <w:iCs/>
          <w:lang w:val="en-US"/>
        </w:rPr>
        <w:t>Department (10pt, Centered, Italic)</w:t>
      </w:r>
    </w:p>
    <w:p w14:paraId="271BDA61" w14:textId="77777777" w:rsidR="00684784" w:rsidRPr="00684784" w:rsidRDefault="00684784" w:rsidP="00684784">
      <w:pPr>
        <w:spacing w:after="0"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684784">
        <w:rPr>
          <w:rFonts w:ascii="Times New Roman" w:hAnsi="Times New Roman" w:cs="Times New Roman"/>
          <w:i/>
          <w:iCs/>
          <w:lang w:val="en-US"/>
        </w:rPr>
        <w:t>University (10pt, Centered, Italic)</w:t>
      </w:r>
    </w:p>
    <w:p w14:paraId="72957A53" w14:textId="77777777" w:rsidR="00684784" w:rsidRPr="00684784" w:rsidRDefault="00684784" w:rsidP="00684784">
      <w:pPr>
        <w:spacing w:after="0"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684784">
        <w:rPr>
          <w:rFonts w:ascii="Times New Roman" w:hAnsi="Times New Roman" w:cs="Times New Roman"/>
          <w:i/>
          <w:iCs/>
          <w:lang w:val="en-US"/>
        </w:rPr>
        <w:t xml:space="preserve">Email </w:t>
      </w:r>
      <w:r>
        <w:rPr>
          <w:rFonts w:ascii="Times New Roman" w:hAnsi="Times New Roman" w:cs="Times New Roman"/>
          <w:i/>
          <w:iCs/>
          <w:lang w:val="en-US"/>
        </w:rPr>
        <w:t>A</w:t>
      </w:r>
      <w:r w:rsidRPr="00684784">
        <w:rPr>
          <w:rFonts w:ascii="Times New Roman" w:hAnsi="Times New Roman" w:cs="Times New Roman"/>
          <w:i/>
          <w:iCs/>
          <w:lang w:val="en-US"/>
        </w:rPr>
        <w:t>ddress (10pt, Centered, Italic)</w:t>
      </w:r>
    </w:p>
    <w:p w14:paraId="6B82C01B" w14:textId="77777777" w:rsidR="00684784" w:rsidRDefault="00684784" w:rsidP="006847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10B2B0" w14:textId="77777777" w:rsidR="00684784" w:rsidRDefault="00684784" w:rsidP="00A558A0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378B8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="005378B8" w:rsidRPr="005378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(Sentence case</w:t>
      </w:r>
      <w:r w:rsidR="005378B8">
        <w:rPr>
          <w:rFonts w:ascii="Times New Roman" w:hAnsi="Times New Roman" w:cs="Times New Roman"/>
          <w:b/>
          <w:bCs/>
          <w:sz w:val="28"/>
          <w:szCs w:val="28"/>
          <w:lang w:val="en-US"/>
        </w:rPr>
        <w:t>, 12</w:t>
      </w:r>
      <w:r w:rsidR="005378B8" w:rsidRPr="005378B8">
        <w:rPr>
          <w:rFonts w:ascii="Times New Roman" w:hAnsi="Times New Roman" w:cs="Times New Roman"/>
          <w:b/>
          <w:bCs/>
          <w:sz w:val="28"/>
          <w:szCs w:val="28"/>
          <w:lang w:val="en-US"/>
        </w:rPr>
        <w:t>pt, bold,</w:t>
      </w:r>
      <w:r w:rsidR="005378B8" w:rsidRPr="005378B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558A0">
        <w:rPr>
          <w:rFonts w:ascii="Times New Roman" w:hAnsi="Times New Roman" w:cs="Times New Roman"/>
          <w:b/>
          <w:bCs/>
          <w:lang w:val="en-US"/>
        </w:rPr>
        <w:t>Align to Centre)</w:t>
      </w:r>
    </w:p>
    <w:p w14:paraId="25A3CC8D" w14:textId="77777777" w:rsidR="005378B8" w:rsidRDefault="005378B8" w:rsidP="00A558A0">
      <w:pPr>
        <w:spacing w:line="360" w:lineRule="auto"/>
        <w:ind w:left="432" w:right="432"/>
        <w:jc w:val="both"/>
        <w:rPr>
          <w:rFonts w:ascii="Times New Roman" w:hAnsi="Times New Roman" w:cs="Times New Roman"/>
          <w:i/>
          <w:iCs/>
          <w:lang w:val="en-US"/>
        </w:rPr>
      </w:pPr>
      <w:r w:rsidRPr="005378B8">
        <w:rPr>
          <w:rFonts w:ascii="Times New Roman" w:hAnsi="Times New Roman" w:cs="Times New Roman"/>
          <w:i/>
          <w:iCs/>
          <w:lang w:val="en-US"/>
        </w:rPr>
        <w:t xml:space="preserve">Every submission of research article must begin with an abstract of a maximum of 250 words, followed by a maximum four (4) key words. The abstract should be a concise and clear presentation of the contents of paper it should </w:t>
      </w:r>
      <w:r w:rsidR="00DF0919">
        <w:rPr>
          <w:rFonts w:ascii="Times New Roman" w:hAnsi="Times New Roman" w:cs="Times New Roman"/>
          <w:i/>
          <w:iCs/>
          <w:lang w:val="en-US"/>
        </w:rPr>
        <w:t>be understandable by the reader.</w:t>
      </w:r>
      <w:r w:rsidR="00DF0919" w:rsidRPr="00DF0919">
        <w:rPr>
          <w:rFonts w:ascii="Times New Roman" w:hAnsi="Times New Roman" w:cs="Times New Roman"/>
          <w:color w:val="000000"/>
          <w:sz w:val="23"/>
          <w:szCs w:val="23"/>
          <w:lang w:val="en-US" w:bidi="si-LK"/>
        </w:rPr>
        <w:t xml:space="preserve"> </w:t>
      </w:r>
      <w:r w:rsidR="00DF0919" w:rsidRPr="00DF0919">
        <w:rPr>
          <w:rFonts w:ascii="Times New Roman" w:hAnsi="Times New Roman" w:cs="Times New Roman"/>
          <w:i/>
          <w:iCs/>
          <w:lang w:val="en-US"/>
        </w:rPr>
        <w:t xml:space="preserve">References to the literature and mathematical symbols / equations should not be included. </w:t>
      </w:r>
      <w:r w:rsidR="00DF091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378B8">
        <w:rPr>
          <w:rFonts w:ascii="Times New Roman" w:hAnsi="Times New Roman" w:cs="Times New Roman"/>
          <w:i/>
          <w:iCs/>
          <w:lang w:val="en-US"/>
        </w:rPr>
        <w:t xml:space="preserve"> The abstract should state the problem, purpose of the paper, approaches followed and also the results and conclusions. The abstract should be one paragraph. (11 P</w:t>
      </w:r>
      <w:r w:rsidR="00A558A0">
        <w:rPr>
          <w:rFonts w:ascii="Times New Roman" w:hAnsi="Times New Roman" w:cs="Times New Roman"/>
          <w:i/>
          <w:iCs/>
          <w:lang w:val="en-US"/>
        </w:rPr>
        <w:t>t, justified, Italic, should be indented to 0.3 inches both sides.)</w:t>
      </w:r>
    </w:p>
    <w:p w14:paraId="17EB030F" w14:textId="77777777" w:rsidR="005378B8" w:rsidRPr="005378B8" w:rsidRDefault="005378B8" w:rsidP="005378B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EDAD4" wp14:editId="229DDC19">
                <wp:simplePos x="0" y="0"/>
                <wp:positionH relativeFrom="column">
                  <wp:posOffset>0</wp:posOffset>
                </wp:positionH>
                <wp:positionV relativeFrom="paragraph">
                  <wp:posOffset>220339</wp:posOffset>
                </wp:positionV>
                <wp:extent cx="59436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CED6A2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35pt" to="46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" strokecolor="black [3040]">
                <w10:wrap type="tight"/>
              </v:line>
            </w:pict>
          </mc:Fallback>
        </mc:AlternateContent>
      </w:r>
      <w:r w:rsidRPr="005378B8">
        <w:rPr>
          <w:rFonts w:ascii="Times New Roman" w:hAnsi="Times New Roman" w:cs="Times New Roman"/>
          <w:b/>
          <w:bCs/>
          <w:lang w:val="en-US"/>
        </w:rPr>
        <w:t>Key words: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A1F41">
        <w:rPr>
          <w:rFonts w:ascii="Times New Roman" w:hAnsi="Times New Roman" w:cs="Times New Roman"/>
          <w:i/>
          <w:iCs/>
          <w:lang w:val="en-US"/>
        </w:rPr>
        <w:t>maximum 4 key words leave one blank line after the abstract</w:t>
      </w:r>
      <w:r>
        <w:rPr>
          <w:rFonts w:ascii="Times New Roman" w:hAnsi="Times New Roman" w:cs="Times New Roman"/>
          <w:lang w:val="en-US"/>
        </w:rPr>
        <w:t>.</w:t>
      </w:r>
    </w:p>
    <w:p w14:paraId="2DE11504" w14:textId="77777777" w:rsidR="005378B8" w:rsidRDefault="005378B8" w:rsidP="000B2B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78B8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 w:rsidR="00496E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96EEA" w:rsidRPr="00496EE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DF0919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0B2B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eading should be </w:t>
      </w:r>
      <w:r w:rsidR="00496EEA" w:rsidRPr="00496EEA">
        <w:rPr>
          <w:rFonts w:ascii="Times New Roman" w:hAnsi="Times New Roman" w:cs="Times New Roman"/>
          <w:b/>
          <w:bCs/>
          <w:sz w:val="24"/>
          <w:szCs w:val="24"/>
          <w:lang w:val="en-US"/>
        </w:rPr>
        <w:t>Sentence case, 12pt, bold, Align to Left</w:t>
      </w:r>
      <w:r w:rsidR="000B2B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sub headings should be numbered as 1.1, 1.2, etc. font size for subheadings 11pt,</w:t>
      </w:r>
      <w:r w:rsidR="000B2B6E" w:rsidRPr="000B2B6E">
        <w:t xml:space="preserve"> </w:t>
      </w:r>
      <w:r w:rsidR="000B2B6E" w:rsidRPr="000B2B6E">
        <w:rPr>
          <w:rFonts w:ascii="Times New Roman" w:hAnsi="Times New Roman" w:cs="Times New Roman"/>
          <w:b/>
          <w:bCs/>
          <w:sz w:val="24"/>
          <w:szCs w:val="24"/>
          <w:lang w:val="en-US"/>
        </w:rPr>
        <w:t>Sentence case</w:t>
      </w:r>
      <w:r w:rsidR="000B2B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bold)</w:t>
      </w:r>
    </w:p>
    <w:p w14:paraId="2EF007A1" w14:textId="77777777" w:rsidR="00496EEA" w:rsidRPr="00496EEA" w:rsidRDefault="00496EEA" w:rsidP="00496EE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496EEA">
        <w:rPr>
          <w:rFonts w:ascii="Times New Roman" w:hAnsi="Times New Roman" w:cs="Times New Roman"/>
          <w:lang w:val="en-US"/>
        </w:rPr>
        <w:t>The introduction of the paper may contain the problem, objectives and the contribution of</w:t>
      </w:r>
      <w:r w:rsidR="0099413F">
        <w:rPr>
          <w:rFonts w:ascii="Times New Roman" w:hAnsi="Times New Roman" w:cs="Times New Roman"/>
          <w:lang w:val="en-US"/>
        </w:rPr>
        <w:t xml:space="preserve"> the paper. The author </w:t>
      </w:r>
      <w:proofErr w:type="gramStart"/>
      <w:r w:rsidR="0099413F">
        <w:rPr>
          <w:rFonts w:ascii="Times New Roman" w:hAnsi="Times New Roman" w:cs="Times New Roman"/>
          <w:lang w:val="en-US"/>
        </w:rPr>
        <w:t xml:space="preserve">should </w:t>
      </w:r>
      <w:r w:rsidRPr="00496EEA">
        <w:rPr>
          <w:rFonts w:ascii="Times New Roman" w:hAnsi="Times New Roman" w:cs="Times New Roman"/>
          <w:lang w:val="en-US"/>
        </w:rPr>
        <w:t xml:space="preserve"> ensure</w:t>
      </w:r>
      <w:proofErr w:type="gramEnd"/>
      <w:r w:rsidRPr="00496EEA">
        <w:rPr>
          <w:rFonts w:ascii="Times New Roman" w:hAnsi="Times New Roman" w:cs="Times New Roman"/>
          <w:lang w:val="en-US"/>
        </w:rPr>
        <w:t xml:space="preserve"> that the paper is complete</w:t>
      </w:r>
      <w:r w:rsidR="0099413F">
        <w:rPr>
          <w:rFonts w:ascii="Times New Roman" w:hAnsi="Times New Roman" w:cs="Times New Roman"/>
          <w:lang w:val="en-US"/>
        </w:rPr>
        <w:t>,</w:t>
      </w:r>
      <w:r w:rsidRPr="00496EEA">
        <w:rPr>
          <w:rFonts w:ascii="Times New Roman" w:hAnsi="Times New Roman" w:cs="Times New Roman"/>
          <w:lang w:val="en-US"/>
        </w:rPr>
        <w:t xml:space="preserve"> grammatically correct and free from spelling mistakes. (11pt justifie</w:t>
      </w:r>
      <w:r w:rsidR="000B2B6E">
        <w:rPr>
          <w:rFonts w:ascii="Times New Roman" w:hAnsi="Times New Roman" w:cs="Times New Roman"/>
          <w:lang w:val="en-US"/>
        </w:rPr>
        <w:t>d</w:t>
      </w:r>
      <w:r w:rsidR="00DF0919">
        <w:rPr>
          <w:rFonts w:ascii="Times New Roman" w:hAnsi="Times New Roman" w:cs="Times New Roman"/>
          <w:lang w:val="en-US"/>
        </w:rPr>
        <w:t>)</w:t>
      </w:r>
    </w:p>
    <w:p w14:paraId="496188C6" w14:textId="77777777" w:rsidR="00496EEA" w:rsidRPr="00695A1F" w:rsidRDefault="0099413F" w:rsidP="00695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Previous Literature</w:t>
      </w:r>
      <w:r w:rsidR="00695A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95A1F" w:rsidRPr="00695A1F">
        <w:rPr>
          <w:rFonts w:ascii="Times New Roman" w:hAnsi="Times New Roman" w:cs="Times New Roman"/>
          <w:b/>
          <w:bCs/>
          <w:sz w:val="24"/>
          <w:szCs w:val="24"/>
          <w:lang w:val="en-US"/>
        </w:rPr>
        <w:t>(Sentence case, 12pt, bold, Align to Left)</w:t>
      </w:r>
    </w:p>
    <w:p w14:paraId="3DC8F33D" w14:textId="77777777" w:rsidR="00496EEA" w:rsidRDefault="00695A1F" w:rsidP="00496EE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695A1F">
        <w:rPr>
          <w:rFonts w:ascii="Times New Roman" w:hAnsi="Times New Roman" w:cs="Times New Roman"/>
          <w:lang w:val="en-US"/>
        </w:rPr>
        <w:t>This section should contain</w:t>
      </w:r>
      <w:r w:rsidR="00496EEA" w:rsidRPr="00695A1F">
        <w:rPr>
          <w:rFonts w:ascii="Times New Roman" w:hAnsi="Times New Roman" w:cs="Times New Roman"/>
          <w:lang w:val="en-US"/>
        </w:rPr>
        <w:t xml:space="preserve"> minimum ten (10) previous studies and complete grammatically correct and free from spelling mistakes. (11pt justified)</w:t>
      </w:r>
      <w:r w:rsidR="0099413F">
        <w:rPr>
          <w:rFonts w:ascii="Times New Roman" w:hAnsi="Times New Roman" w:cs="Times New Roman"/>
          <w:lang w:val="en-US"/>
        </w:rPr>
        <w:t xml:space="preserve">. Authors are expected use paraphrasing, quotations appropriately throughout the chapter. Outcome of the literature review should be clearly stated.  </w:t>
      </w:r>
    </w:p>
    <w:p w14:paraId="612846CC" w14:textId="77777777" w:rsidR="00695A1F" w:rsidRPr="00695A1F" w:rsidRDefault="0099413F" w:rsidP="00695A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Methodology </w:t>
      </w:r>
      <w:r w:rsidR="00695A1F" w:rsidRPr="00695A1F">
        <w:rPr>
          <w:rFonts w:ascii="Times New Roman" w:hAnsi="Times New Roman" w:cs="Times New Roman"/>
          <w:b/>
          <w:bCs/>
          <w:sz w:val="24"/>
          <w:szCs w:val="24"/>
          <w:lang w:val="en-US"/>
        </w:rPr>
        <w:t>(Sentence case, 12pt, bold, Align to Left)</w:t>
      </w:r>
    </w:p>
    <w:p w14:paraId="6130DF91" w14:textId="77777777" w:rsidR="00695A1F" w:rsidRDefault="00695A1F" w:rsidP="00695A1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Research methodology used </w:t>
      </w:r>
      <w:r w:rsidR="001232F4">
        <w:rPr>
          <w:rFonts w:ascii="Times New Roman" w:hAnsi="Times New Roman" w:cs="Times New Roman"/>
          <w:lang w:val="en-US"/>
        </w:rPr>
        <w:t xml:space="preserve">should be very coherently stated </w:t>
      </w:r>
      <w:r>
        <w:rPr>
          <w:rFonts w:ascii="Times New Roman" w:hAnsi="Times New Roman" w:cs="Times New Roman"/>
          <w:lang w:val="en-US"/>
        </w:rPr>
        <w:t>including research approach sample</w:t>
      </w:r>
      <w:r w:rsidR="001232F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data </w:t>
      </w:r>
      <w:r w:rsidR="001232F4">
        <w:rPr>
          <w:rFonts w:ascii="Times New Roman" w:hAnsi="Times New Roman" w:cs="Times New Roman"/>
          <w:lang w:val="en-US"/>
        </w:rPr>
        <w:t>collection and analysis tools</w:t>
      </w:r>
      <w:r>
        <w:rPr>
          <w:rFonts w:ascii="Times New Roman" w:hAnsi="Times New Roman" w:cs="Times New Roman"/>
          <w:lang w:val="en-US"/>
        </w:rPr>
        <w:t xml:space="preserve"> should be included in this section. </w:t>
      </w:r>
      <w:r w:rsidR="001232F4">
        <w:rPr>
          <w:rFonts w:ascii="Times New Roman" w:hAnsi="Times New Roman" w:cs="Times New Roman"/>
          <w:lang w:val="en-US"/>
        </w:rPr>
        <w:t xml:space="preserve">All equations should be serially numbered. </w:t>
      </w:r>
      <w:r>
        <w:rPr>
          <w:rFonts w:ascii="Times New Roman" w:hAnsi="Times New Roman" w:cs="Times New Roman"/>
          <w:lang w:val="en-US"/>
        </w:rPr>
        <w:t xml:space="preserve"> Microsoft equation 3.0</w:t>
      </w:r>
      <w:r w:rsidR="001232F4">
        <w:rPr>
          <w:rFonts w:ascii="Times New Roman" w:hAnsi="Times New Roman" w:cs="Times New Roman"/>
          <w:lang w:val="en-US"/>
        </w:rPr>
        <w:t xml:space="preserve"> should be used</w:t>
      </w:r>
      <w:r>
        <w:rPr>
          <w:rFonts w:ascii="Times New Roman" w:hAnsi="Times New Roman" w:cs="Times New Roman"/>
          <w:lang w:val="en-US"/>
        </w:rPr>
        <w:t xml:space="preserve"> to insert equations. </w:t>
      </w:r>
      <w:r w:rsidRPr="00695A1F">
        <w:rPr>
          <w:rFonts w:ascii="Times New Roman" w:hAnsi="Times New Roman" w:cs="Times New Roman"/>
          <w:lang w:val="en-US"/>
        </w:rPr>
        <w:t>(11pt justified)</w:t>
      </w:r>
    </w:p>
    <w:p w14:paraId="2AFDA740" w14:textId="77777777" w:rsidR="00695A1F" w:rsidRPr="00695A1F" w:rsidRDefault="00695A1F" w:rsidP="00695A1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A1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Results and Discussion (Sentence case, 12pt, bold, Align to Left)</w:t>
      </w:r>
    </w:p>
    <w:p w14:paraId="60061977" w14:textId="77777777" w:rsidR="00695A1F" w:rsidRDefault="00695A1F" w:rsidP="00695A1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695A1F">
        <w:rPr>
          <w:rFonts w:ascii="Times New Roman" w:hAnsi="Times New Roman" w:cs="Times New Roman"/>
          <w:sz w:val="24"/>
          <w:szCs w:val="24"/>
          <w:lang w:val="en-US"/>
        </w:rPr>
        <w:t>This section is for reporting the results of the research and includes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discussion on finding of the research.</w:t>
      </w:r>
      <w:r w:rsidRPr="00695A1F">
        <w:rPr>
          <w:rFonts w:ascii="Times New Roman" w:hAnsi="Times New Roman" w:cs="Times New Roman"/>
          <w:lang w:val="en-US"/>
        </w:rPr>
        <w:t xml:space="preserve"> (11pt justified)</w:t>
      </w:r>
    </w:p>
    <w:p w14:paraId="650BD48D" w14:textId="77777777" w:rsidR="00695A1F" w:rsidRDefault="00041D81" w:rsidP="00041D81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</w:t>
      </w:r>
      <w:r w:rsidR="001232F4">
        <w:rPr>
          <w:rFonts w:ascii="Times New Roman" w:hAnsi="Times New Roman" w:cs="Times New Roman"/>
          <w:lang w:val="en-US"/>
        </w:rPr>
        <w:t>s should be numbered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sequentlly</w:t>
      </w:r>
      <w:proofErr w:type="spellEnd"/>
      <w:r>
        <w:rPr>
          <w:rFonts w:ascii="Times New Roman" w:hAnsi="Times New Roman" w:cs="Times New Roman"/>
          <w:lang w:val="en-US"/>
        </w:rPr>
        <w:t xml:space="preserve"> as 1, 2, </w:t>
      </w:r>
      <w:r w:rsidR="00DF0919">
        <w:rPr>
          <w:rFonts w:ascii="Times New Roman" w:hAnsi="Times New Roman" w:cs="Times New Roman"/>
          <w:lang w:val="en-US"/>
        </w:rPr>
        <w:t>and 3</w:t>
      </w:r>
      <w:r>
        <w:rPr>
          <w:rFonts w:ascii="Times New Roman" w:hAnsi="Times New Roman" w:cs="Times New Roman"/>
          <w:lang w:val="en-US"/>
        </w:rPr>
        <w:t xml:space="preserve"> with the title aligned centered above the </w:t>
      </w:r>
      <w:r w:rsidR="00DC00E9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able. 10pt, bold, Sentence case must be used.  (Font Size of table text 10pt)</w:t>
      </w:r>
    </w:p>
    <w:p w14:paraId="11E61BC3" w14:textId="77777777" w:rsidR="00695A1F" w:rsidRPr="00DC00E9" w:rsidRDefault="00695A1F" w:rsidP="00DF0919">
      <w:pPr>
        <w:spacing w:line="36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DC00E9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Table 1: Test results of t</w:t>
      </w:r>
      <w:r w:rsidR="00DF0919" w:rsidRPr="00DC00E9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he unit root tests for the </w:t>
      </w:r>
      <w:r w:rsidRPr="00DC00E9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sample periods</w:t>
      </w:r>
    </w:p>
    <w:tbl>
      <w:tblPr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97"/>
        <w:gridCol w:w="978"/>
        <w:gridCol w:w="992"/>
        <w:gridCol w:w="992"/>
        <w:gridCol w:w="993"/>
        <w:gridCol w:w="992"/>
        <w:gridCol w:w="1085"/>
      </w:tblGrid>
      <w:tr w:rsidR="00695A1F" w:rsidRPr="00041D81" w14:paraId="31E16BF7" w14:textId="77777777" w:rsidTr="00695A1F">
        <w:trPr>
          <w:trHeight w:val="113"/>
          <w:jc w:val="center"/>
        </w:trPr>
        <w:tc>
          <w:tcPr>
            <w:tcW w:w="1044" w:type="dxa"/>
            <w:vMerge w:val="restart"/>
            <w:noWrap/>
            <w:hideMark/>
          </w:tcPr>
          <w:p w14:paraId="43C3C8F4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097" w:type="dxa"/>
            <w:vMerge w:val="restart"/>
            <w:noWrap/>
            <w:hideMark/>
          </w:tcPr>
          <w:p w14:paraId="49010C8F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Series</w:t>
            </w:r>
          </w:p>
        </w:tc>
        <w:tc>
          <w:tcPr>
            <w:tcW w:w="1970" w:type="dxa"/>
            <w:gridSpan w:val="2"/>
            <w:noWrap/>
            <w:hideMark/>
          </w:tcPr>
          <w:p w14:paraId="484BB492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2005/2013</w:t>
            </w:r>
          </w:p>
        </w:tc>
        <w:tc>
          <w:tcPr>
            <w:tcW w:w="1985" w:type="dxa"/>
            <w:gridSpan w:val="2"/>
          </w:tcPr>
          <w:p w14:paraId="1B5B311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War Period</w:t>
            </w:r>
          </w:p>
        </w:tc>
        <w:tc>
          <w:tcPr>
            <w:tcW w:w="2077" w:type="dxa"/>
            <w:gridSpan w:val="2"/>
          </w:tcPr>
          <w:p w14:paraId="1476EFFD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Post war </w:t>
            </w:r>
          </w:p>
        </w:tc>
      </w:tr>
      <w:tr w:rsidR="00695A1F" w:rsidRPr="00041D81" w14:paraId="2652B0C0" w14:textId="77777777" w:rsidTr="00695A1F">
        <w:trPr>
          <w:trHeight w:val="113"/>
          <w:jc w:val="center"/>
        </w:trPr>
        <w:tc>
          <w:tcPr>
            <w:tcW w:w="1044" w:type="dxa"/>
            <w:vMerge/>
          </w:tcPr>
          <w:p w14:paraId="2FF7BF45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Merge/>
          </w:tcPr>
          <w:p w14:paraId="4E717A0E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  <w:noWrap/>
          </w:tcPr>
          <w:p w14:paraId="72644991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ADF</w:t>
            </w:r>
          </w:p>
        </w:tc>
        <w:tc>
          <w:tcPr>
            <w:tcW w:w="992" w:type="dxa"/>
            <w:noWrap/>
          </w:tcPr>
          <w:p w14:paraId="0C6741C1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</w:t>
            </w:r>
          </w:p>
        </w:tc>
        <w:tc>
          <w:tcPr>
            <w:tcW w:w="992" w:type="dxa"/>
          </w:tcPr>
          <w:p w14:paraId="7052492D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ADF</w:t>
            </w:r>
          </w:p>
        </w:tc>
        <w:tc>
          <w:tcPr>
            <w:tcW w:w="993" w:type="dxa"/>
          </w:tcPr>
          <w:p w14:paraId="1FCE28C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</w:t>
            </w:r>
          </w:p>
        </w:tc>
        <w:tc>
          <w:tcPr>
            <w:tcW w:w="992" w:type="dxa"/>
          </w:tcPr>
          <w:p w14:paraId="4300183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ADF</w:t>
            </w:r>
          </w:p>
        </w:tc>
        <w:tc>
          <w:tcPr>
            <w:tcW w:w="1085" w:type="dxa"/>
          </w:tcPr>
          <w:p w14:paraId="75ADC45A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</w:t>
            </w:r>
          </w:p>
        </w:tc>
      </w:tr>
      <w:tr w:rsidR="00695A1F" w:rsidRPr="00041D81" w14:paraId="4A8E91D4" w14:textId="77777777" w:rsidTr="00695A1F">
        <w:trPr>
          <w:trHeight w:val="113"/>
          <w:jc w:val="center"/>
        </w:trPr>
        <w:tc>
          <w:tcPr>
            <w:tcW w:w="1044" w:type="dxa"/>
            <w:vMerge/>
            <w:hideMark/>
          </w:tcPr>
          <w:p w14:paraId="4D53798F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Merge/>
            <w:hideMark/>
          </w:tcPr>
          <w:p w14:paraId="166B4B8D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8" w:type="dxa"/>
            <w:noWrap/>
            <w:hideMark/>
          </w:tcPr>
          <w:p w14:paraId="2D3E2994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t stat</w:t>
            </w:r>
          </w:p>
        </w:tc>
        <w:tc>
          <w:tcPr>
            <w:tcW w:w="992" w:type="dxa"/>
            <w:noWrap/>
            <w:hideMark/>
          </w:tcPr>
          <w:p w14:paraId="44CDE5F0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t stat</w:t>
            </w:r>
          </w:p>
        </w:tc>
        <w:tc>
          <w:tcPr>
            <w:tcW w:w="992" w:type="dxa"/>
          </w:tcPr>
          <w:p w14:paraId="29FAF37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t stat</w:t>
            </w:r>
          </w:p>
        </w:tc>
        <w:tc>
          <w:tcPr>
            <w:tcW w:w="993" w:type="dxa"/>
          </w:tcPr>
          <w:p w14:paraId="1B5BF14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t stat</w:t>
            </w:r>
          </w:p>
        </w:tc>
        <w:tc>
          <w:tcPr>
            <w:tcW w:w="992" w:type="dxa"/>
          </w:tcPr>
          <w:p w14:paraId="3145109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t stat</w:t>
            </w:r>
          </w:p>
        </w:tc>
        <w:tc>
          <w:tcPr>
            <w:tcW w:w="1085" w:type="dxa"/>
          </w:tcPr>
          <w:p w14:paraId="4199F66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  <w:t>t stat</w:t>
            </w:r>
          </w:p>
        </w:tc>
      </w:tr>
      <w:tr w:rsidR="00695A1F" w:rsidRPr="00041D81" w14:paraId="0160EE30" w14:textId="77777777" w:rsidTr="00695A1F">
        <w:trPr>
          <w:trHeight w:val="113"/>
          <w:jc w:val="center"/>
        </w:trPr>
        <w:tc>
          <w:tcPr>
            <w:tcW w:w="1044" w:type="dxa"/>
            <w:noWrap/>
            <w:hideMark/>
          </w:tcPr>
          <w:p w14:paraId="5A7D45A2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GDP</w:t>
            </w:r>
          </w:p>
        </w:tc>
        <w:tc>
          <w:tcPr>
            <w:tcW w:w="1097" w:type="dxa"/>
            <w:noWrap/>
            <w:hideMark/>
          </w:tcPr>
          <w:p w14:paraId="12E54CF8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978" w:type="dxa"/>
            <w:noWrap/>
            <w:hideMark/>
          </w:tcPr>
          <w:p w14:paraId="01C675E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-6.57*</w:t>
            </w:r>
          </w:p>
        </w:tc>
        <w:tc>
          <w:tcPr>
            <w:tcW w:w="992" w:type="dxa"/>
            <w:noWrap/>
            <w:hideMark/>
          </w:tcPr>
          <w:p w14:paraId="35A5CE0C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-21.48*</w:t>
            </w:r>
          </w:p>
        </w:tc>
        <w:tc>
          <w:tcPr>
            <w:tcW w:w="992" w:type="dxa"/>
          </w:tcPr>
          <w:p w14:paraId="34DE85D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-8.61*</w:t>
            </w:r>
          </w:p>
        </w:tc>
        <w:tc>
          <w:tcPr>
            <w:tcW w:w="993" w:type="dxa"/>
          </w:tcPr>
          <w:p w14:paraId="57C2688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-14.14*</w:t>
            </w:r>
          </w:p>
        </w:tc>
        <w:tc>
          <w:tcPr>
            <w:tcW w:w="992" w:type="dxa"/>
          </w:tcPr>
          <w:p w14:paraId="58308C1C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-1.74</w:t>
            </w:r>
          </w:p>
        </w:tc>
        <w:tc>
          <w:tcPr>
            <w:tcW w:w="1085" w:type="dxa"/>
          </w:tcPr>
          <w:p w14:paraId="597BE72F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-10.69*</w:t>
            </w:r>
          </w:p>
        </w:tc>
      </w:tr>
      <w:tr w:rsidR="00695A1F" w:rsidRPr="00041D81" w14:paraId="6AD3D1F0" w14:textId="77777777" w:rsidTr="00695A1F">
        <w:trPr>
          <w:trHeight w:val="113"/>
          <w:jc w:val="center"/>
        </w:trPr>
        <w:tc>
          <w:tcPr>
            <w:tcW w:w="1044" w:type="dxa"/>
            <w:noWrap/>
          </w:tcPr>
          <w:p w14:paraId="7E9E616E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noWrap/>
          </w:tcPr>
          <w:p w14:paraId="1D0CA96F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8" w:type="dxa"/>
            <w:noWrap/>
          </w:tcPr>
          <w:p w14:paraId="09CCB8B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-6.21*</w:t>
            </w:r>
          </w:p>
        </w:tc>
        <w:tc>
          <w:tcPr>
            <w:tcW w:w="992" w:type="dxa"/>
            <w:noWrap/>
          </w:tcPr>
          <w:p w14:paraId="0DD69FC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-52.28*</w:t>
            </w:r>
          </w:p>
        </w:tc>
        <w:tc>
          <w:tcPr>
            <w:tcW w:w="992" w:type="dxa"/>
          </w:tcPr>
          <w:p w14:paraId="7DBBFBE4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-11.95*</w:t>
            </w:r>
          </w:p>
        </w:tc>
        <w:tc>
          <w:tcPr>
            <w:tcW w:w="993" w:type="dxa"/>
          </w:tcPr>
          <w:p w14:paraId="2FBB43E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-41.77</w:t>
            </w:r>
          </w:p>
        </w:tc>
        <w:tc>
          <w:tcPr>
            <w:tcW w:w="992" w:type="dxa"/>
          </w:tcPr>
          <w:p w14:paraId="3E29BCB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-8.17*</w:t>
            </w:r>
          </w:p>
        </w:tc>
        <w:tc>
          <w:tcPr>
            <w:tcW w:w="1085" w:type="dxa"/>
          </w:tcPr>
          <w:p w14:paraId="623A1F68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-37.78*</w:t>
            </w:r>
          </w:p>
        </w:tc>
      </w:tr>
      <w:tr w:rsidR="00695A1F" w:rsidRPr="00041D81" w14:paraId="325058D9" w14:textId="77777777" w:rsidTr="00695A1F">
        <w:trPr>
          <w:trHeight w:val="113"/>
          <w:jc w:val="center"/>
        </w:trPr>
        <w:tc>
          <w:tcPr>
            <w:tcW w:w="1044" w:type="dxa"/>
            <w:noWrap/>
            <w:hideMark/>
          </w:tcPr>
          <w:p w14:paraId="5B29D960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MCR</w:t>
            </w:r>
          </w:p>
        </w:tc>
        <w:tc>
          <w:tcPr>
            <w:tcW w:w="1097" w:type="dxa"/>
            <w:noWrap/>
            <w:hideMark/>
          </w:tcPr>
          <w:p w14:paraId="6F851502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978" w:type="dxa"/>
            <w:noWrap/>
            <w:hideMark/>
          </w:tcPr>
          <w:p w14:paraId="5F83E576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-1.09</w:t>
            </w:r>
          </w:p>
        </w:tc>
        <w:tc>
          <w:tcPr>
            <w:tcW w:w="992" w:type="dxa"/>
            <w:noWrap/>
            <w:hideMark/>
          </w:tcPr>
          <w:p w14:paraId="6206C3E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-1.22</w:t>
            </w:r>
          </w:p>
        </w:tc>
        <w:tc>
          <w:tcPr>
            <w:tcW w:w="992" w:type="dxa"/>
          </w:tcPr>
          <w:p w14:paraId="389614D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-2.35</w:t>
            </w:r>
          </w:p>
        </w:tc>
        <w:tc>
          <w:tcPr>
            <w:tcW w:w="993" w:type="dxa"/>
          </w:tcPr>
          <w:p w14:paraId="70AA3E1D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-2.26</w:t>
            </w:r>
          </w:p>
        </w:tc>
        <w:tc>
          <w:tcPr>
            <w:tcW w:w="992" w:type="dxa"/>
          </w:tcPr>
          <w:p w14:paraId="4E1DDFB6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-4.17*</w:t>
            </w:r>
          </w:p>
        </w:tc>
        <w:tc>
          <w:tcPr>
            <w:tcW w:w="1085" w:type="dxa"/>
          </w:tcPr>
          <w:p w14:paraId="6B1C28A6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-2.36</w:t>
            </w:r>
          </w:p>
        </w:tc>
      </w:tr>
      <w:tr w:rsidR="00695A1F" w:rsidRPr="00041D81" w14:paraId="15593C2C" w14:textId="77777777" w:rsidTr="00695A1F">
        <w:trPr>
          <w:trHeight w:val="113"/>
          <w:jc w:val="center"/>
        </w:trPr>
        <w:tc>
          <w:tcPr>
            <w:tcW w:w="1044" w:type="dxa"/>
            <w:noWrap/>
            <w:hideMark/>
          </w:tcPr>
          <w:p w14:paraId="4F6D5014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2FA5E18A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</w:p>
        </w:tc>
        <w:tc>
          <w:tcPr>
            <w:tcW w:w="978" w:type="dxa"/>
            <w:noWrap/>
            <w:hideMark/>
          </w:tcPr>
          <w:p w14:paraId="09CA2F8C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-6.19*</w:t>
            </w:r>
          </w:p>
        </w:tc>
        <w:tc>
          <w:tcPr>
            <w:tcW w:w="992" w:type="dxa"/>
            <w:noWrap/>
            <w:hideMark/>
          </w:tcPr>
          <w:p w14:paraId="2C8EBB1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-6.23*</w:t>
            </w:r>
          </w:p>
        </w:tc>
        <w:tc>
          <w:tcPr>
            <w:tcW w:w="992" w:type="dxa"/>
          </w:tcPr>
          <w:p w14:paraId="7AAD3CA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6.14*</w:t>
            </w:r>
          </w:p>
        </w:tc>
        <w:tc>
          <w:tcPr>
            <w:tcW w:w="993" w:type="dxa"/>
          </w:tcPr>
          <w:p w14:paraId="62FC8278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6.14*</w:t>
            </w:r>
          </w:p>
        </w:tc>
        <w:tc>
          <w:tcPr>
            <w:tcW w:w="992" w:type="dxa"/>
          </w:tcPr>
          <w:p w14:paraId="0C26319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-4.37*</w:t>
            </w:r>
          </w:p>
        </w:tc>
        <w:tc>
          <w:tcPr>
            <w:tcW w:w="1085" w:type="dxa"/>
          </w:tcPr>
          <w:p w14:paraId="3049AC06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3.24**</w:t>
            </w:r>
          </w:p>
        </w:tc>
      </w:tr>
      <w:tr w:rsidR="00695A1F" w:rsidRPr="00041D81" w14:paraId="13023412" w14:textId="77777777" w:rsidTr="00695A1F">
        <w:trPr>
          <w:trHeight w:val="113"/>
          <w:jc w:val="center"/>
        </w:trPr>
        <w:tc>
          <w:tcPr>
            <w:tcW w:w="1044" w:type="dxa"/>
            <w:noWrap/>
            <w:hideMark/>
          </w:tcPr>
          <w:p w14:paraId="1B661D3B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STR</w:t>
            </w:r>
          </w:p>
        </w:tc>
        <w:tc>
          <w:tcPr>
            <w:tcW w:w="1097" w:type="dxa"/>
            <w:noWrap/>
            <w:hideMark/>
          </w:tcPr>
          <w:p w14:paraId="377C3195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978" w:type="dxa"/>
            <w:noWrap/>
            <w:hideMark/>
          </w:tcPr>
          <w:p w14:paraId="3286F01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-2.61</w:t>
            </w:r>
          </w:p>
        </w:tc>
        <w:tc>
          <w:tcPr>
            <w:tcW w:w="992" w:type="dxa"/>
            <w:noWrap/>
            <w:hideMark/>
          </w:tcPr>
          <w:p w14:paraId="7DB60084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-2.26</w:t>
            </w:r>
          </w:p>
        </w:tc>
        <w:tc>
          <w:tcPr>
            <w:tcW w:w="992" w:type="dxa"/>
          </w:tcPr>
          <w:p w14:paraId="4A3EB772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-3.89*</w:t>
            </w:r>
          </w:p>
        </w:tc>
        <w:tc>
          <w:tcPr>
            <w:tcW w:w="993" w:type="dxa"/>
          </w:tcPr>
          <w:p w14:paraId="6310750A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-3.88*</w:t>
            </w:r>
          </w:p>
        </w:tc>
        <w:tc>
          <w:tcPr>
            <w:tcW w:w="992" w:type="dxa"/>
          </w:tcPr>
          <w:p w14:paraId="0966FEAA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-2.48</w:t>
            </w:r>
          </w:p>
        </w:tc>
        <w:tc>
          <w:tcPr>
            <w:tcW w:w="1085" w:type="dxa"/>
          </w:tcPr>
          <w:p w14:paraId="4F44872A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1.82</w:t>
            </w:r>
          </w:p>
        </w:tc>
      </w:tr>
      <w:tr w:rsidR="00695A1F" w:rsidRPr="00041D81" w14:paraId="6412FE14" w14:textId="77777777" w:rsidTr="00695A1F">
        <w:trPr>
          <w:trHeight w:val="113"/>
          <w:jc w:val="center"/>
        </w:trPr>
        <w:tc>
          <w:tcPr>
            <w:tcW w:w="1044" w:type="dxa"/>
            <w:noWrap/>
            <w:hideMark/>
          </w:tcPr>
          <w:p w14:paraId="569459E6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1449B1B6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</w:p>
        </w:tc>
        <w:tc>
          <w:tcPr>
            <w:tcW w:w="978" w:type="dxa"/>
            <w:noWrap/>
            <w:hideMark/>
          </w:tcPr>
          <w:p w14:paraId="6A334ED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-3.28**</w:t>
            </w:r>
          </w:p>
        </w:tc>
        <w:tc>
          <w:tcPr>
            <w:tcW w:w="992" w:type="dxa"/>
            <w:noWrap/>
            <w:hideMark/>
          </w:tcPr>
          <w:p w14:paraId="4D6438AA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-7.64*</w:t>
            </w:r>
          </w:p>
        </w:tc>
        <w:tc>
          <w:tcPr>
            <w:tcW w:w="992" w:type="dxa"/>
          </w:tcPr>
          <w:p w14:paraId="18DEB231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-10.14*</w:t>
            </w:r>
          </w:p>
        </w:tc>
        <w:tc>
          <w:tcPr>
            <w:tcW w:w="993" w:type="dxa"/>
          </w:tcPr>
          <w:p w14:paraId="3266D2E0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-10.15</w:t>
            </w:r>
          </w:p>
        </w:tc>
        <w:tc>
          <w:tcPr>
            <w:tcW w:w="992" w:type="dxa"/>
          </w:tcPr>
          <w:p w14:paraId="2DB4A362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-3.75**</w:t>
            </w:r>
          </w:p>
        </w:tc>
        <w:tc>
          <w:tcPr>
            <w:tcW w:w="1085" w:type="dxa"/>
          </w:tcPr>
          <w:p w14:paraId="05ECAF70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4.83*</w:t>
            </w:r>
          </w:p>
        </w:tc>
      </w:tr>
      <w:tr w:rsidR="00695A1F" w:rsidRPr="00041D81" w14:paraId="0B6A8C3A" w14:textId="77777777" w:rsidTr="00695A1F">
        <w:trPr>
          <w:trHeight w:val="113"/>
          <w:jc w:val="center"/>
        </w:trPr>
        <w:tc>
          <w:tcPr>
            <w:tcW w:w="1044" w:type="dxa"/>
            <w:noWrap/>
            <w:hideMark/>
          </w:tcPr>
          <w:p w14:paraId="47AA2D6A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</w:t>
            </w:r>
          </w:p>
        </w:tc>
        <w:tc>
          <w:tcPr>
            <w:tcW w:w="1097" w:type="dxa"/>
            <w:noWrap/>
            <w:hideMark/>
          </w:tcPr>
          <w:p w14:paraId="669D27C7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978" w:type="dxa"/>
            <w:noWrap/>
            <w:hideMark/>
          </w:tcPr>
          <w:p w14:paraId="360BE931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-3.08*</w:t>
            </w:r>
          </w:p>
        </w:tc>
        <w:tc>
          <w:tcPr>
            <w:tcW w:w="992" w:type="dxa"/>
            <w:noWrap/>
            <w:hideMark/>
          </w:tcPr>
          <w:p w14:paraId="01FDC5DC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-3.07*</w:t>
            </w:r>
          </w:p>
        </w:tc>
        <w:tc>
          <w:tcPr>
            <w:tcW w:w="992" w:type="dxa"/>
          </w:tcPr>
          <w:p w14:paraId="7F9C403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-4.18*</w:t>
            </w:r>
          </w:p>
        </w:tc>
        <w:tc>
          <w:tcPr>
            <w:tcW w:w="993" w:type="dxa"/>
          </w:tcPr>
          <w:p w14:paraId="28588023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-4.28*</w:t>
            </w:r>
          </w:p>
        </w:tc>
        <w:tc>
          <w:tcPr>
            <w:tcW w:w="992" w:type="dxa"/>
          </w:tcPr>
          <w:p w14:paraId="66387662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-1.94</w:t>
            </w:r>
          </w:p>
        </w:tc>
        <w:tc>
          <w:tcPr>
            <w:tcW w:w="1085" w:type="dxa"/>
          </w:tcPr>
          <w:p w14:paraId="1F228C3C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1.61</w:t>
            </w:r>
          </w:p>
        </w:tc>
      </w:tr>
      <w:tr w:rsidR="00695A1F" w:rsidRPr="00041D81" w14:paraId="2B83B134" w14:textId="77777777" w:rsidTr="00695A1F">
        <w:trPr>
          <w:trHeight w:val="113"/>
          <w:jc w:val="center"/>
        </w:trPr>
        <w:tc>
          <w:tcPr>
            <w:tcW w:w="1044" w:type="dxa"/>
            <w:noWrap/>
          </w:tcPr>
          <w:p w14:paraId="119249EA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noWrap/>
          </w:tcPr>
          <w:p w14:paraId="342A5C5E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</w:p>
        </w:tc>
        <w:tc>
          <w:tcPr>
            <w:tcW w:w="978" w:type="dxa"/>
            <w:noWrap/>
          </w:tcPr>
          <w:p w14:paraId="58264B21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-10.0*</w:t>
            </w:r>
          </w:p>
        </w:tc>
        <w:tc>
          <w:tcPr>
            <w:tcW w:w="992" w:type="dxa"/>
            <w:noWrap/>
          </w:tcPr>
          <w:p w14:paraId="501D07AE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-10.0*</w:t>
            </w:r>
          </w:p>
        </w:tc>
        <w:tc>
          <w:tcPr>
            <w:tcW w:w="992" w:type="dxa"/>
          </w:tcPr>
          <w:p w14:paraId="04BC7E20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-6.83*</w:t>
            </w:r>
          </w:p>
        </w:tc>
        <w:tc>
          <w:tcPr>
            <w:tcW w:w="993" w:type="dxa"/>
          </w:tcPr>
          <w:p w14:paraId="4E3F31E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-8.82*</w:t>
            </w:r>
          </w:p>
        </w:tc>
        <w:tc>
          <w:tcPr>
            <w:tcW w:w="992" w:type="dxa"/>
          </w:tcPr>
          <w:p w14:paraId="696AE939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-4.54*</w:t>
            </w:r>
          </w:p>
        </w:tc>
        <w:tc>
          <w:tcPr>
            <w:tcW w:w="1085" w:type="dxa"/>
          </w:tcPr>
          <w:p w14:paraId="45821C4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4.86*</w:t>
            </w:r>
          </w:p>
        </w:tc>
      </w:tr>
      <w:tr w:rsidR="00695A1F" w:rsidRPr="00041D81" w14:paraId="1A76687E" w14:textId="77777777" w:rsidTr="00695A1F">
        <w:trPr>
          <w:trHeight w:val="113"/>
          <w:jc w:val="center"/>
        </w:trPr>
        <w:tc>
          <w:tcPr>
            <w:tcW w:w="1044" w:type="dxa"/>
            <w:tcBorders>
              <w:bottom w:val="single" w:sz="4" w:space="0" w:color="auto"/>
            </w:tcBorders>
            <w:noWrap/>
          </w:tcPr>
          <w:p w14:paraId="7631D075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noWrap/>
          </w:tcPr>
          <w:p w14:paraId="70171E06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978" w:type="dxa"/>
            <w:noWrap/>
          </w:tcPr>
          <w:p w14:paraId="41E7C06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-1.94</w:t>
            </w:r>
          </w:p>
        </w:tc>
        <w:tc>
          <w:tcPr>
            <w:tcW w:w="992" w:type="dxa"/>
            <w:noWrap/>
          </w:tcPr>
          <w:p w14:paraId="72CCB20A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-2.32</w:t>
            </w:r>
          </w:p>
        </w:tc>
        <w:tc>
          <w:tcPr>
            <w:tcW w:w="992" w:type="dxa"/>
          </w:tcPr>
          <w:p w14:paraId="31D7112F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-3.93*</w:t>
            </w:r>
          </w:p>
        </w:tc>
        <w:tc>
          <w:tcPr>
            <w:tcW w:w="993" w:type="dxa"/>
          </w:tcPr>
          <w:p w14:paraId="22BB131D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-4.71*</w:t>
            </w:r>
          </w:p>
        </w:tc>
        <w:tc>
          <w:tcPr>
            <w:tcW w:w="992" w:type="dxa"/>
          </w:tcPr>
          <w:p w14:paraId="7DD90D9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-2.54</w:t>
            </w:r>
          </w:p>
        </w:tc>
        <w:tc>
          <w:tcPr>
            <w:tcW w:w="1085" w:type="dxa"/>
          </w:tcPr>
          <w:p w14:paraId="0AEBFDD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2.49</w:t>
            </w:r>
          </w:p>
        </w:tc>
      </w:tr>
      <w:tr w:rsidR="00695A1F" w:rsidRPr="00041D81" w14:paraId="4EF43B98" w14:textId="77777777" w:rsidTr="00695A1F">
        <w:trPr>
          <w:trHeight w:val="113"/>
          <w:jc w:val="center"/>
        </w:trPr>
        <w:tc>
          <w:tcPr>
            <w:tcW w:w="1044" w:type="dxa"/>
            <w:tcBorders>
              <w:bottom w:val="single" w:sz="4" w:space="0" w:color="auto"/>
            </w:tcBorders>
            <w:noWrap/>
          </w:tcPr>
          <w:p w14:paraId="4B936A83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noWrap/>
          </w:tcPr>
          <w:p w14:paraId="7169FB07" w14:textId="77777777" w:rsidR="00695A1F" w:rsidRPr="00041D81" w:rsidRDefault="00695A1F" w:rsidP="00041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noWrap/>
          </w:tcPr>
          <w:p w14:paraId="09D03AC6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-9.20*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146B81E5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-9.17*</w:t>
            </w:r>
          </w:p>
        </w:tc>
        <w:tc>
          <w:tcPr>
            <w:tcW w:w="992" w:type="dxa"/>
          </w:tcPr>
          <w:p w14:paraId="7B62D800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-7.29*</w:t>
            </w:r>
          </w:p>
        </w:tc>
        <w:tc>
          <w:tcPr>
            <w:tcW w:w="993" w:type="dxa"/>
          </w:tcPr>
          <w:p w14:paraId="1A055F7B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-7.59*</w:t>
            </w:r>
          </w:p>
        </w:tc>
        <w:tc>
          <w:tcPr>
            <w:tcW w:w="992" w:type="dxa"/>
          </w:tcPr>
          <w:p w14:paraId="5B2C9F50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-6.12*</w:t>
            </w:r>
          </w:p>
        </w:tc>
        <w:tc>
          <w:tcPr>
            <w:tcW w:w="1085" w:type="dxa"/>
          </w:tcPr>
          <w:p w14:paraId="59E8B1A7" w14:textId="77777777" w:rsidR="00695A1F" w:rsidRPr="00041D81" w:rsidRDefault="00695A1F" w:rsidP="00041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1D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6.14*</w:t>
            </w:r>
          </w:p>
        </w:tc>
      </w:tr>
    </w:tbl>
    <w:p w14:paraId="0A9F0D97" w14:textId="77777777" w:rsidR="00041D81" w:rsidRDefault="00041D81" w:rsidP="00496EE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D90564" w14:textId="77777777" w:rsidR="00041D81" w:rsidRDefault="00041D81" w:rsidP="00041D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Figure</w:t>
      </w:r>
      <w:r w:rsidR="001232F4">
        <w:rPr>
          <w:rFonts w:ascii="Times New Roman" w:hAnsi="Times New Roman" w:cs="Times New Roman"/>
          <w:lang w:val="en-US"/>
        </w:rPr>
        <w:t xml:space="preserve"> should be numbered</w:t>
      </w:r>
      <w:r w:rsidRPr="00041D81">
        <w:rPr>
          <w:rFonts w:ascii="Times New Roman" w:hAnsi="Times New Roman" w:cs="Times New Roman"/>
          <w:lang w:val="en-US"/>
        </w:rPr>
        <w:t xml:space="preserve"> sequent</w:t>
      </w:r>
      <w:r w:rsidR="001232F4">
        <w:rPr>
          <w:rFonts w:ascii="Times New Roman" w:hAnsi="Times New Roman" w:cs="Times New Roman"/>
          <w:lang w:val="en-US"/>
        </w:rPr>
        <w:t>ia</w:t>
      </w:r>
      <w:r w:rsidRPr="00041D81">
        <w:rPr>
          <w:rFonts w:ascii="Times New Roman" w:hAnsi="Times New Roman" w:cs="Times New Roman"/>
          <w:lang w:val="en-US"/>
        </w:rPr>
        <w:t xml:space="preserve">lly as 1, 2, </w:t>
      </w:r>
      <w:r w:rsidR="00DF0919" w:rsidRPr="00041D81">
        <w:rPr>
          <w:rFonts w:ascii="Times New Roman" w:hAnsi="Times New Roman" w:cs="Times New Roman"/>
          <w:lang w:val="en-US"/>
        </w:rPr>
        <w:t>and 3</w:t>
      </w:r>
      <w:r w:rsidRPr="00041D81">
        <w:rPr>
          <w:rFonts w:ascii="Times New Roman" w:hAnsi="Times New Roman" w:cs="Times New Roman"/>
          <w:lang w:val="en-US"/>
        </w:rPr>
        <w:t xml:space="preserve"> with the title aligned centered </w:t>
      </w:r>
      <w:r w:rsidR="00DC00E9">
        <w:rPr>
          <w:rFonts w:ascii="Times New Roman" w:hAnsi="Times New Roman" w:cs="Times New Roman"/>
          <w:lang w:val="en-US"/>
        </w:rPr>
        <w:t>below the Figure. (</w:t>
      </w:r>
      <w:r w:rsidRPr="00041D81">
        <w:rPr>
          <w:rFonts w:ascii="Times New Roman" w:hAnsi="Times New Roman" w:cs="Times New Roman"/>
          <w:lang w:val="en-US"/>
        </w:rPr>
        <w:t>10pt, b</w:t>
      </w:r>
      <w:r w:rsidR="00DC00E9">
        <w:rPr>
          <w:rFonts w:ascii="Times New Roman" w:hAnsi="Times New Roman" w:cs="Times New Roman"/>
          <w:lang w:val="en-US"/>
        </w:rPr>
        <w:t>old, Sentence case must be used)</w:t>
      </w:r>
      <w:r w:rsidRPr="00041D81">
        <w:rPr>
          <w:rFonts w:ascii="Times New Roman" w:hAnsi="Times New Roman" w:cs="Times New Roman"/>
          <w:lang w:val="en-US"/>
        </w:rPr>
        <w:t xml:space="preserve">  </w:t>
      </w:r>
    </w:p>
    <w:p w14:paraId="2AB09543" w14:textId="77777777" w:rsidR="00496EEA" w:rsidRPr="00496EEA" w:rsidRDefault="00041D81" w:rsidP="00041D81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D115FD6" wp14:editId="3E96436C">
            <wp:extent cx="5415280" cy="4900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ED33" w14:textId="77777777" w:rsidR="00DF0919" w:rsidRPr="00DF0919" w:rsidRDefault="00DF0919" w:rsidP="00DF0919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Figure 1: A</w:t>
      </w:r>
      <w:r w:rsidRPr="00DF0919">
        <w:rPr>
          <w:rFonts w:ascii="Times New Roman" w:hAnsi="Times New Roman" w:cs="Times New Roman"/>
          <w:sz w:val="20"/>
          <w:szCs w:val="20"/>
          <w:lang w:val="en-US"/>
        </w:rPr>
        <w:t>verage returns of selected indices for full sample period, war period and post war period.</w:t>
      </w:r>
    </w:p>
    <w:p w14:paraId="624AB0C4" w14:textId="77777777" w:rsidR="00DF0919" w:rsidRDefault="00DF0919" w:rsidP="00DF0919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6C36FA" w14:textId="77777777" w:rsidR="009527E6" w:rsidRPr="009527E6" w:rsidRDefault="009527E6" w:rsidP="009527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27E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 (Sentence case, 12pt, bold, Align to Left)</w:t>
      </w:r>
    </w:p>
    <w:p w14:paraId="6086049D" w14:textId="77777777" w:rsidR="005378B8" w:rsidRDefault="009527E6" w:rsidP="00DF09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9527E6">
        <w:rPr>
          <w:rFonts w:ascii="Times New Roman" w:hAnsi="Times New Roman" w:cs="Times New Roman"/>
          <w:lang w:val="en-US"/>
        </w:rPr>
        <w:t>Conclusion should be clear and complete grammatically correct and free from</w:t>
      </w:r>
      <w:r w:rsidR="001232F4">
        <w:rPr>
          <w:rFonts w:ascii="Times New Roman" w:hAnsi="Times New Roman" w:cs="Times New Roman"/>
          <w:lang w:val="en-US"/>
        </w:rPr>
        <w:t xml:space="preserve"> typographical errors.</w:t>
      </w:r>
      <w:r w:rsidRPr="009527E6">
        <w:rPr>
          <w:rFonts w:ascii="Times New Roman" w:hAnsi="Times New Roman" w:cs="Times New Roman"/>
          <w:lang w:val="en-US"/>
        </w:rPr>
        <w:t xml:space="preserve"> (11pt justified)</w:t>
      </w:r>
    </w:p>
    <w:p w14:paraId="106BD52D" w14:textId="77777777" w:rsidR="003E5FDF" w:rsidRDefault="000B2B6E" w:rsidP="003E5FD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B6E">
        <w:rPr>
          <w:rFonts w:ascii="Times New Roman" w:hAnsi="Times New Roman" w:cs="Times New Roman"/>
          <w:b/>
          <w:bCs/>
          <w:lang w:val="en-US"/>
        </w:rPr>
        <w:t xml:space="preserve">Reference </w:t>
      </w:r>
      <w:r w:rsidRPr="000B2B6E">
        <w:rPr>
          <w:rFonts w:ascii="Times New Roman" w:hAnsi="Times New Roman" w:cs="Times New Roman"/>
          <w:b/>
          <w:bCs/>
          <w:sz w:val="24"/>
          <w:szCs w:val="24"/>
          <w:lang w:val="en-US"/>
        </w:rPr>
        <w:t>(Sentence case, 12pt, bold, Align to Left)</w:t>
      </w:r>
    </w:p>
    <w:p w14:paraId="13DDE688" w14:textId="77777777" w:rsidR="003E5FDF" w:rsidRPr="003E5FDF" w:rsidRDefault="003E5FDF" w:rsidP="003E5FD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B2B6E" w:rsidRPr="003E5FDF">
        <w:rPr>
          <w:rFonts w:ascii="Times New Roman" w:hAnsi="Times New Roman" w:cs="Times New Roman"/>
          <w:sz w:val="24"/>
          <w:szCs w:val="24"/>
          <w:lang w:val="en-US"/>
        </w:rPr>
        <w:t>Reference should be in compliance with APA Method</w:t>
      </w:r>
      <w:r>
        <w:rPr>
          <w:rFonts w:ascii="Times New Roman" w:hAnsi="Times New Roman" w:cs="Times New Roman"/>
          <w:sz w:val="24"/>
          <w:szCs w:val="24"/>
          <w:lang w:val="en-US"/>
        </w:rPr>
        <w:t>. First line should be hanging   by 1.27 CM</w:t>
      </w:r>
    </w:p>
    <w:p w14:paraId="42E1B850" w14:textId="77777777" w:rsidR="00DF0919" w:rsidRDefault="001232F4" w:rsidP="000B2B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Few e</w:t>
      </w:r>
      <w:r w:rsidR="00DF0919">
        <w:rPr>
          <w:rFonts w:ascii="Times New Roman" w:hAnsi="Times New Roman" w:cs="Times New Roman"/>
          <w:sz w:val="24"/>
          <w:szCs w:val="24"/>
          <w:lang w:val="en-US"/>
        </w:rPr>
        <w:t>xample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0919">
        <w:rPr>
          <w:rFonts w:ascii="Times New Roman" w:hAnsi="Times New Roman" w:cs="Times New Roman"/>
          <w:sz w:val="24"/>
          <w:szCs w:val="24"/>
          <w:lang w:val="en-US"/>
        </w:rPr>
        <w:t xml:space="preserve"> for APA style referencing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listed below </w:t>
      </w:r>
    </w:p>
    <w:p w14:paraId="6868A4C9" w14:textId="77777777" w:rsidR="00DF0919" w:rsidRPr="00E54708" w:rsidRDefault="00DF0919" w:rsidP="000B2B6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54708">
        <w:rPr>
          <w:rFonts w:ascii="Times New Roman" w:hAnsi="Times New Roman" w:cs="Times New Roman"/>
          <w:sz w:val="24"/>
          <w:szCs w:val="24"/>
          <w:u w:val="single"/>
          <w:lang w:val="en-US"/>
        </w:rPr>
        <w:t>Journal Articles:</w:t>
      </w:r>
    </w:p>
    <w:p w14:paraId="1186970D" w14:textId="77777777" w:rsidR="00DF0919" w:rsidRDefault="00E54708" w:rsidP="003E5FD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Balachandran, </w:t>
      </w:r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>B., Faff, R., &amp; Theobald, M. (2008).</w:t>
      </w:r>
      <w:proofErr w:type="gramEnd"/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 xml:space="preserve">Rights offerings, </w:t>
      </w:r>
      <w:r w:rsidRPr="00DF0919">
        <w:rPr>
          <w:rFonts w:ascii="Times New Roman" w:hAnsi="Times New Roman" w:cs="Times New Roman"/>
          <w:sz w:val="24"/>
          <w:szCs w:val="24"/>
          <w:lang w:val="en-US"/>
        </w:rPr>
        <w:t>take-up</w:t>
      </w:r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F0919">
        <w:rPr>
          <w:rFonts w:ascii="Times New Roman" w:hAnsi="Times New Roman" w:cs="Times New Roman"/>
          <w:sz w:val="24"/>
          <w:szCs w:val="24"/>
          <w:lang w:val="en-US"/>
        </w:rPr>
        <w:t>renounce ability</w:t>
      </w:r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>, and underwriting status.</w:t>
      </w:r>
      <w:proofErr w:type="gramEnd"/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919" w:rsidRPr="00DF0919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Financial Economics</w:t>
      </w:r>
      <w:r w:rsidR="00DF0919" w:rsidRPr="00DF0919">
        <w:rPr>
          <w:rFonts w:ascii="Times New Roman" w:hAnsi="Times New Roman" w:cs="Times New Roman"/>
          <w:sz w:val="24"/>
          <w:szCs w:val="24"/>
          <w:lang w:val="en-US"/>
        </w:rPr>
        <w:t>, 89(2), 328-346.</w:t>
      </w:r>
    </w:p>
    <w:p w14:paraId="735D9401" w14:textId="77777777" w:rsidR="00E54708" w:rsidRDefault="00E54708" w:rsidP="00DF0919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54708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Books</w:t>
      </w:r>
    </w:p>
    <w:p w14:paraId="6803D2BC" w14:textId="77777777" w:rsidR="00E54708" w:rsidRDefault="00E54708" w:rsidP="003E5FD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Alan, B.,</w:t>
      </w:r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 &amp; Emma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E54708">
        <w:rPr>
          <w:rFonts w:ascii="Times New Roman" w:hAnsi="Times New Roman" w:cs="Times New Roman"/>
          <w:sz w:val="24"/>
          <w:szCs w:val="24"/>
          <w:lang w:val="en-US"/>
        </w:rPr>
        <w:t>. (2007).</w:t>
      </w:r>
      <w:proofErr w:type="gramEnd"/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4708">
        <w:rPr>
          <w:rFonts w:ascii="Times New Roman" w:hAnsi="Times New Roman" w:cs="Times New Roman"/>
          <w:sz w:val="24"/>
          <w:szCs w:val="24"/>
          <w:lang w:val="en-US"/>
        </w:rPr>
        <w:t>Business Research Methods.</w:t>
      </w:r>
      <w:proofErr w:type="gramEnd"/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708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 University Press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E54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54708">
        <w:rPr>
          <w:rFonts w:ascii="Times New Roman" w:hAnsi="Times New Roman" w:cs="Times New Roman"/>
          <w:sz w:val="24"/>
          <w:szCs w:val="24"/>
          <w:lang w:val="en-US"/>
        </w:rPr>
        <w:t>New York.</w:t>
      </w:r>
    </w:p>
    <w:p w14:paraId="75B8778C" w14:textId="77777777" w:rsidR="00E54708" w:rsidRPr="00E54708" w:rsidRDefault="00E54708" w:rsidP="00DF0919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  <w:r w:rsidRPr="00E54708">
        <w:rPr>
          <w:rFonts w:ascii="Times New Roman" w:hAnsi="Times New Roman" w:cs="Times New Roman"/>
          <w:sz w:val="24"/>
          <w:szCs w:val="24"/>
          <w:u w:val="single"/>
          <w:lang w:val="en-US"/>
        </w:rPr>
        <w:t>Online sources</w:t>
      </w:r>
    </w:p>
    <w:p w14:paraId="40CF1C5D" w14:textId="77777777" w:rsidR="00E54708" w:rsidRDefault="00E54708" w:rsidP="003E5FD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Israel, G. D. (2003). </w:t>
      </w:r>
      <w:proofErr w:type="gramStart"/>
      <w:r w:rsidRPr="00E54708">
        <w:rPr>
          <w:rFonts w:ascii="Times New Roman" w:hAnsi="Times New Roman" w:cs="Times New Roman"/>
          <w:sz w:val="24"/>
          <w:szCs w:val="24"/>
          <w:lang w:val="en-US"/>
        </w:rPr>
        <w:t>Determining sample size.</w:t>
      </w:r>
      <w:proofErr w:type="gramEnd"/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Retrieved October 24, 2008, from </w:t>
      </w:r>
      <w:hyperlink r:id="rId7" w:history="1">
        <w:r w:rsidRPr="00FB68A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http://www.edis.ifas.ufl.edu</w:t>
        </w:r>
      </w:hyperlink>
      <w:r w:rsidRPr="00E5470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647FE1D7" w14:textId="77777777" w:rsidR="00E54708" w:rsidRPr="00E54708" w:rsidRDefault="00E54708" w:rsidP="00E54708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54708">
        <w:rPr>
          <w:rFonts w:ascii="Times New Roman" w:hAnsi="Times New Roman" w:cs="Times New Roman"/>
          <w:sz w:val="24"/>
          <w:szCs w:val="24"/>
          <w:u w:val="single"/>
          <w:lang w:val="en-US"/>
        </w:rPr>
        <w:t>Dissertations</w:t>
      </w:r>
    </w:p>
    <w:p w14:paraId="1907EEF1" w14:textId="77777777" w:rsidR="00E54708" w:rsidRDefault="00E54708" w:rsidP="00DC00E9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Krech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proofErr w:type="gramEnd"/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. (2004). </w:t>
      </w:r>
      <w:proofErr w:type="gramStart"/>
      <w:r w:rsidRPr="00E54708">
        <w:rPr>
          <w:rFonts w:ascii="Times New Roman" w:hAnsi="Times New Roman" w:cs="Times New Roman"/>
          <w:sz w:val="24"/>
          <w:szCs w:val="24"/>
          <w:lang w:val="en-US"/>
        </w:rPr>
        <w:t>Training strategies for improving listeners' comprehension of foreign-accented speech (Doctoral dissertation).</w:t>
      </w:r>
      <w:proofErr w:type="gramEnd"/>
      <w:r w:rsidRPr="00E54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4708">
        <w:rPr>
          <w:rFonts w:ascii="Times New Roman" w:hAnsi="Times New Roman" w:cs="Times New Roman"/>
          <w:i/>
          <w:iCs/>
          <w:sz w:val="24"/>
          <w:szCs w:val="24"/>
          <w:lang w:val="en-US"/>
        </w:rPr>
        <w:t>University of Colorado</w:t>
      </w:r>
      <w:r w:rsidRPr="00E54708">
        <w:rPr>
          <w:rFonts w:ascii="Times New Roman" w:hAnsi="Times New Roman" w:cs="Times New Roman"/>
          <w:sz w:val="24"/>
          <w:szCs w:val="24"/>
          <w:lang w:val="en-US"/>
        </w:rPr>
        <w:t>, Boulder.</w:t>
      </w:r>
      <w:proofErr w:type="gramEnd"/>
    </w:p>
    <w:p w14:paraId="6066545D" w14:textId="77777777" w:rsidR="00DC00E9" w:rsidRPr="00E54708" w:rsidRDefault="00DC00E9" w:rsidP="00E547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BF5232" w14:textId="77777777" w:rsidR="00DF0919" w:rsidRPr="000B2B6E" w:rsidRDefault="00DF0919" w:rsidP="000B2B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C11CE8" w14:textId="77777777" w:rsidR="009527E6" w:rsidRPr="000B2B6E" w:rsidRDefault="009527E6" w:rsidP="009527E6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sectPr w:rsidR="009527E6" w:rsidRPr="000B2B6E" w:rsidSect="006A1F4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63F4"/>
    <w:multiLevelType w:val="hybridMultilevel"/>
    <w:tmpl w:val="9FD6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95E7B"/>
    <w:multiLevelType w:val="hybridMultilevel"/>
    <w:tmpl w:val="31B6A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98"/>
    <w:rsid w:val="00041D81"/>
    <w:rsid w:val="000B2B6E"/>
    <w:rsid w:val="001232F4"/>
    <w:rsid w:val="003550F9"/>
    <w:rsid w:val="003A6748"/>
    <w:rsid w:val="003E5FDF"/>
    <w:rsid w:val="0041792A"/>
    <w:rsid w:val="00496EEA"/>
    <w:rsid w:val="005378B8"/>
    <w:rsid w:val="005A008D"/>
    <w:rsid w:val="00684784"/>
    <w:rsid w:val="00695A1F"/>
    <w:rsid w:val="006A1F41"/>
    <w:rsid w:val="00927198"/>
    <w:rsid w:val="009527E6"/>
    <w:rsid w:val="0099413F"/>
    <w:rsid w:val="009D1864"/>
    <w:rsid w:val="00A558A0"/>
    <w:rsid w:val="00B92B5B"/>
    <w:rsid w:val="00CB28AD"/>
    <w:rsid w:val="00D870BB"/>
    <w:rsid w:val="00DC00E9"/>
    <w:rsid w:val="00DC6750"/>
    <w:rsid w:val="00DF0919"/>
    <w:rsid w:val="00E54708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1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8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F09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8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8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F09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is.ifas.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champ</cp:lastModifiedBy>
  <cp:revision>9</cp:revision>
  <dcterms:created xsi:type="dcterms:W3CDTF">2016-06-01T03:13:00Z</dcterms:created>
  <dcterms:modified xsi:type="dcterms:W3CDTF">2022-02-09T14:30:00Z</dcterms:modified>
</cp:coreProperties>
</file>